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AB7B" w14:textId="77777777" w:rsidR="00153E75" w:rsidRPr="008E647E" w:rsidRDefault="00153E7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3368862F" w14:textId="4AC9F46C" w:rsidR="006A0535" w:rsidRPr="008E647E" w:rsidRDefault="006A0535" w:rsidP="00C97E12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8E647E">
        <w:rPr>
          <w:rFonts w:ascii="Arial" w:hAnsi="Arial" w:cs="Arial"/>
          <w:b/>
          <w:sz w:val="30"/>
          <w:szCs w:val="30"/>
          <w:lang w:val="en-US"/>
        </w:rPr>
        <w:t xml:space="preserve">Application for an Erasmus + KA 107 </w:t>
      </w:r>
      <w:r w:rsidR="00153E75">
        <w:rPr>
          <w:rFonts w:ascii="Arial" w:hAnsi="Arial" w:cs="Arial"/>
          <w:b/>
          <w:sz w:val="30"/>
          <w:szCs w:val="30"/>
          <w:lang w:val="en-US"/>
        </w:rPr>
        <w:t xml:space="preserve">Staff </w:t>
      </w:r>
      <w:r w:rsidRPr="008E647E">
        <w:rPr>
          <w:rFonts w:ascii="Arial" w:hAnsi="Arial" w:cs="Arial"/>
          <w:b/>
          <w:sz w:val="30"/>
          <w:szCs w:val="30"/>
          <w:lang w:val="en-US"/>
        </w:rPr>
        <w:t xml:space="preserve">Scholarship </w:t>
      </w:r>
    </w:p>
    <w:p w14:paraId="5870A8E3" w14:textId="77777777" w:rsidR="006A0535" w:rsidRPr="008E647E" w:rsidRDefault="006A0535" w:rsidP="00C97E12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proofErr w:type="gramStart"/>
      <w:r w:rsidRPr="008E647E">
        <w:rPr>
          <w:rFonts w:ascii="Arial" w:hAnsi="Arial" w:cs="Arial"/>
          <w:b/>
          <w:sz w:val="30"/>
          <w:szCs w:val="30"/>
          <w:lang w:val="en-US"/>
        </w:rPr>
        <w:t>from</w:t>
      </w:r>
      <w:proofErr w:type="gramEnd"/>
      <w:r w:rsidRPr="008E647E">
        <w:rPr>
          <w:rFonts w:ascii="Arial" w:hAnsi="Arial" w:cs="Arial"/>
          <w:b/>
          <w:sz w:val="30"/>
          <w:szCs w:val="30"/>
          <w:lang w:val="en-US"/>
        </w:rPr>
        <w:t xml:space="preserve"> and to </w:t>
      </w:r>
      <w:proofErr w:type="spellStart"/>
      <w:r w:rsidRPr="008E647E">
        <w:rPr>
          <w:rFonts w:ascii="Arial" w:hAnsi="Arial" w:cs="Arial"/>
          <w:b/>
          <w:sz w:val="30"/>
          <w:szCs w:val="30"/>
          <w:lang w:val="en-US"/>
        </w:rPr>
        <w:t>Technische</w:t>
      </w:r>
      <w:proofErr w:type="spellEnd"/>
      <w:r w:rsidRPr="008E647E">
        <w:rPr>
          <w:rFonts w:ascii="Arial" w:hAnsi="Arial" w:cs="Arial"/>
          <w:b/>
          <w:sz w:val="30"/>
          <w:szCs w:val="30"/>
          <w:lang w:val="en-US"/>
        </w:rPr>
        <w:t xml:space="preserve"> </w:t>
      </w:r>
      <w:proofErr w:type="spellStart"/>
      <w:r w:rsidRPr="008E647E">
        <w:rPr>
          <w:rFonts w:ascii="Arial" w:hAnsi="Arial" w:cs="Arial"/>
          <w:b/>
          <w:sz w:val="30"/>
          <w:szCs w:val="30"/>
          <w:lang w:val="en-US"/>
        </w:rPr>
        <w:t>Universität</w:t>
      </w:r>
      <w:proofErr w:type="spellEnd"/>
      <w:r w:rsidRPr="008E647E">
        <w:rPr>
          <w:rFonts w:ascii="Arial" w:hAnsi="Arial" w:cs="Arial"/>
          <w:b/>
          <w:sz w:val="30"/>
          <w:szCs w:val="30"/>
          <w:lang w:val="en-US"/>
        </w:rPr>
        <w:t xml:space="preserve"> Berlin</w:t>
      </w:r>
    </w:p>
    <w:p w14:paraId="654EF989" w14:textId="77777777" w:rsidR="006A0535" w:rsidRPr="008E647E" w:rsidRDefault="006A0535" w:rsidP="006A0535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1CFA153" w14:textId="743F370E" w:rsidR="008E647E" w:rsidRPr="008E647E" w:rsidRDefault="006A0535" w:rsidP="006A0535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For applying </w:t>
      </w:r>
      <w:r w:rsidR="003267F4">
        <w:rPr>
          <w:rFonts w:ascii="Arial" w:hAnsi="Arial" w:cs="Arial"/>
          <w:sz w:val="22"/>
          <w:szCs w:val="22"/>
          <w:lang w:val="en-US"/>
        </w:rPr>
        <w:t>for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an Erasmus+ KA 107 </w:t>
      </w:r>
      <w:r w:rsidR="00153E75">
        <w:rPr>
          <w:rFonts w:ascii="Arial" w:hAnsi="Arial" w:cs="Arial"/>
          <w:sz w:val="22"/>
          <w:szCs w:val="22"/>
          <w:lang w:val="en-US"/>
        </w:rPr>
        <w:t xml:space="preserve">staff mobility 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scholarship from or to </w:t>
      </w:r>
      <w:proofErr w:type="spellStart"/>
      <w:r w:rsidRPr="008E647E">
        <w:rPr>
          <w:rFonts w:ascii="Arial" w:hAnsi="Arial" w:cs="Arial"/>
          <w:sz w:val="22"/>
          <w:szCs w:val="22"/>
          <w:lang w:val="en-US"/>
        </w:rPr>
        <w:t>Technische</w:t>
      </w:r>
      <w:proofErr w:type="spellEnd"/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E647E">
        <w:rPr>
          <w:rFonts w:ascii="Arial" w:hAnsi="Arial" w:cs="Arial"/>
          <w:sz w:val="22"/>
          <w:szCs w:val="22"/>
          <w:lang w:val="en-US"/>
        </w:rPr>
        <w:t>Universität</w:t>
      </w:r>
      <w:proofErr w:type="spellEnd"/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r w:rsidR="00153E75">
        <w:rPr>
          <w:rFonts w:ascii="Arial" w:hAnsi="Arial" w:cs="Arial"/>
          <w:sz w:val="22"/>
          <w:szCs w:val="22"/>
          <w:lang w:val="en-US"/>
        </w:rPr>
        <w:t xml:space="preserve">(TU) </w:t>
      </w:r>
      <w:r w:rsidRPr="008E647E">
        <w:rPr>
          <w:rFonts w:ascii="Arial" w:hAnsi="Arial" w:cs="Arial"/>
          <w:sz w:val="22"/>
          <w:szCs w:val="22"/>
          <w:lang w:val="en-US"/>
        </w:rPr>
        <w:t>Berlin you need to hand in the following documents:</w:t>
      </w:r>
    </w:p>
    <w:p w14:paraId="64B9B6DD" w14:textId="056CADF8" w:rsidR="006A0535" w:rsidRPr="008E647E" w:rsidRDefault="006A0535" w:rsidP="006A0535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FC2DA26" w14:textId="30B5D49E" w:rsidR="006A0535" w:rsidRPr="008E647E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Application form</w:t>
      </w:r>
      <w:r w:rsidR="00153E75">
        <w:rPr>
          <w:rFonts w:ascii="Arial" w:hAnsi="Arial" w:cs="Arial"/>
          <w:sz w:val="22"/>
          <w:szCs w:val="22"/>
          <w:lang w:val="en-US"/>
        </w:rPr>
        <w:t>,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filled in (see page 2)</w:t>
      </w:r>
    </w:p>
    <w:p w14:paraId="7C4FF480" w14:textId="64807FDB" w:rsidR="006A0535" w:rsidRPr="008E647E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Terms and conditions for an Erasmus+ KA 107 scholarship from/to </w:t>
      </w:r>
      <w:r w:rsidR="00153E75">
        <w:rPr>
          <w:rFonts w:ascii="Arial" w:hAnsi="Arial" w:cs="Arial"/>
          <w:sz w:val="22"/>
          <w:szCs w:val="22"/>
          <w:lang w:val="en-US"/>
        </w:rPr>
        <w:t>TU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Berlin</w:t>
      </w:r>
      <w:r w:rsidR="00153E75">
        <w:rPr>
          <w:rFonts w:ascii="Arial" w:hAnsi="Arial" w:cs="Arial"/>
          <w:sz w:val="22"/>
          <w:szCs w:val="22"/>
          <w:lang w:val="en-US"/>
        </w:rPr>
        <w:t>,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signed (see page 3)</w:t>
      </w:r>
    </w:p>
    <w:p w14:paraId="3817A5E3" w14:textId="22195EA6" w:rsidR="00FD4920" w:rsidRDefault="00FD4920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Proof of being staff member at </w:t>
      </w:r>
      <w:r w:rsidR="00153E75">
        <w:rPr>
          <w:rFonts w:ascii="Arial" w:hAnsi="Arial" w:cs="Arial"/>
          <w:sz w:val="22"/>
          <w:szCs w:val="22"/>
          <w:lang w:val="en-US"/>
        </w:rPr>
        <w:t>partner university/ TU Berlin</w:t>
      </w:r>
    </w:p>
    <w:p w14:paraId="4B634194" w14:textId="6DF1D74B" w:rsidR="006A0535" w:rsidRPr="008E647E" w:rsidRDefault="00153E7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Motivation Letter (one</w:t>
      </w:r>
      <w:r w:rsidR="006A0535" w:rsidRPr="008E647E">
        <w:rPr>
          <w:rFonts w:ascii="Arial" w:hAnsi="Arial" w:cs="Arial"/>
          <w:sz w:val="22"/>
          <w:szCs w:val="22"/>
          <w:lang w:val="en-US"/>
        </w:rPr>
        <w:t xml:space="preserve"> page)</w:t>
      </w:r>
    </w:p>
    <w:p w14:paraId="2031A73A" w14:textId="270BFF46" w:rsidR="006A0535" w:rsidRPr="008E647E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CV</w:t>
      </w:r>
    </w:p>
    <w:p w14:paraId="0FC9B8FF" w14:textId="20246B79" w:rsidR="006A0535" w:rsidRPr="008E647E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Copy of passport – page with personal data (if not available</w:t>
      </w:r>
      <w:r w:rsidR="00B3048D">
        <w:rPr>
          <w:rFonts w:ascii="Arial" w:hAnsi="Arial" w:cs="Arial"/>
          <w:sz w:val="22"/>
          <w:szCs w:val="22"/>
          <w:lang w:val="en-US"/>
        </w:rPr>
        <w:t>, Copy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of your ID)</w:t>
      </w:r>
    </w:p>
    <w:p w14:paraId="64AA852B" w14:textId="24E96AD7" w:rsidR="006A0535" w:rsidRPr="008E647E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Copy of Res</w:t>
      </w:r>
      <w:r w:rsidR="003267F4">
        <w:rPr>
          <w:rFonts w:ascii="Arial" w:hAnsi="Arial" w:cs="Arial"/>
          <w:sz w:val="22"/>
          <w:szCs w:val="22"/>
          <w:lang w:val="en-US"/>
        </w:rPr>
        <w:t>idence Permit (if you are not a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national </w:t>
      </w:r>
      <w:r w:rsidR="00153E75">
        <w:rPr>
          <w:rFonts w:ascii="Arial" w:hAnsi="Arial" w:cs="Arial"/>
          <w:sz w:val="22"/>
          <w:szCs w:val="22"/>
          <w:lang w:val="en-US"/>
        </w:rPr>
        <w:t>of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the country </w:t>
      </w:r>
      <w:r w:rsidR="00B3048D">
        <w:rPr>
          <w:rFonts w:ascii="Arial" w:hAnsi="Arial" w:cs="Arial"/>
          <w:sz w:val="22"/>
          <w:szCs w:val="22"/>
          <w:lang w:val="en-US"/>
        </w:rPr>
        <w:t>where you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r w:rsidR="00153E75">
        <w:rPr>
          <w:rFonts w:ascii="Arial" w:hAnsi="Arial" w:cs="Arial"/>
          <w:sz w:val="22"/>
          <w:szCs w:val="22"/>
          <w:lang w:val="en-US"/>
        </w:rPr>
        <w:t>work and live</w:t>
      </w:r>
      <w:r w:rsidRPr="008E647E">
        <w:rPr>
          <w:rFonts w:ascii="Arial" w:hAnsi="Arial" w:cs="Arial"/>
          <w:sz w:val="22"/>
          <w:szCs w:val="22"/>
          <w:lang w:val="en-US"/>
        </w:rPr>
        <w:t>)</w:t>
      </w:r>
    </w:p>
    <w:p w14:paraId="160B525C" w14:textId="51A99BE3" w:rsidR="006A0535" w:rsidRPr="008E647E" w:rsidRDefault="009E3FC8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Mobility</w:t>
      </w:r>
      <w:r w:rsidR="006A0535" w:rsidRPr="008E647E">
        <w:rPr>
          <w:rFonts w:ascii="Arial" w:hAnsi="Arial" w:cs="Arial"/>
          <w:sz w:val="22"/>
          <w:szCs w:val="22"/>
          <w:lang w:val="en-US"/>
        </w:rPr>
        <w:t xml:space="preserve"> Agreement (draft, at this stage only to be signed by </w:t>
      </w:r>
      <w:r w:rsidR="00B3048D">
        <w:rPr>
          <w:rFonts w:ascii="Arial" w:hAnsi="Arial" w:cs="Arial"/>
          <w:sz w:val="22"/>
          <w:szCs w:val="22"/>
          <w:lang w:val="en-US"/>
        </w:rPr>
        <w:t xml:space="preserve">the </w:t>
      </w:r>
      <w:r w:rsidR="006A0535" w:rsidRPr="008E647E">
        <w:rPr>
          <w:rFonts w:ascii="Arial" w:hAnsi="Arial" w:cs="Arial"/>
          <w:sz w:val="22"/>
          <w:szCs w:val="22"/>
          <w:lang w:val="en-US"/>
        </w:rPr>
        <w:t>applicant)</w:t>
      </w:r>
    </w:p>
    <w:p w14:paraId="038D2FEF" w14:textId="77777777" w:rsidR="006A0535" w:rsidRPr="008E647E" w:rsidRDefault="006A0535" w:rsidP="008E647E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0B7BBEAB" w14:textId="07A9A68B" w:rsidR="008E647E" w:rsidRPr="008E647E" w:rsidRDefault="008E647E" w:rsidP="008E647E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Please send the application form together with all </w:t>
      </w:r>
      <w:r w:rsidR="00C74746" w:rsidRPr="008E647E">
        <w:rPr>
          <w:rFonts w:ascii="Arial" w:hAnsi="Arial" w:cs="Arial"/>
          <w:sz w:val="22"/>
          <w:szCs w:val="22"/>
          <w:lang w:val="en-US"/>
        </w:rPr>
        <w:t>above-mentioned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annexes to</w:t>
      </w:r>
      <w:r w:rsidR="00C74746">
        <w:rPr>
          <w:rFonts w:ascii="Arial" w:hAnsi="Arial" w:cs="Arial"/>
          <w:sz w:val="22"/>
          <w:szCs w:val="22"/>
          <w:lang w:val="en-US"/>
        </w:rPr>
        <w:t xml:space="preserve"> the program</w:t>
      </w:r>
      <w:r w:rsidR="00153E75">
        <w:rPr>
          <w:rFonts w:ascii="Arial" w:hAnsi="Arial" w:cs="Arial"/>
          <w:sz w:val="22"/>
          <w:szCs w:val="22"/>
          <w:lang w:val="en-US"/>
        </w:rPr>
        <w:t xml:space="preserve"> contact person</w:t>
      </w:r>
      <w:r w:rsidRPr="008E647E">
        <w:rPr>
          <w:rFonts w:ascii="Arial" w:hAnsi="Arial" w:cs="Arial"/>
          <w:sz w:val="22"/>
          <w:szCs w:val="22"/>
          <w:lang w:val="en-US"/>
        </w:rPr>
        <w:t>.</w:t>
      </w:r>
    </w:p>
    <w:p w14:paraId="0AE9160C" w14:textId="77777777" w:rsidR="003A332C" w:rsidRDefault="006A0535" w:rsidP="003A332C">
      <w:pPr>
        <w:spacing w:line="312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br w:type="column"/>
      </w:r>
    </w:p>
    <w:p w14:paraId="2DCE4837" w14:textId="2AFF7FA3" w:rsidR="008811B5" w:rsidRPr="008E647E" w:rsidRDefault="008811B5" w:rsidP="003A332C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8E647E">
        <w:rPr>
          <w:rFonts w:ascii="Arial" w:hAnsi="Arial" w:cs="Arial"/>
          <w:b/>
          <w:sz w:val="30"/>
          <w:szCs w:val="30"/>
          <w:lang w:val="en-US"/>
        </w:rPr>
        <w:t>Application for an Era</w:t>
      </w:r>
      <w:r w:rsidR="00C97E12" w:rsidRPr="008E647E">
        <w:rPr>
          <w:rFonts w:ascii="Arial" w:hAnsi="Arial" w:cs="Arial"/>
          <w:b/>
          <w:sz w:val="30"/>
          <w:szCs w:val="30"/>
          <w:lang w:val="en-US"/>
        </w:rPr>
        <w:t>s</w:t>
      </w:r>
      <w:r w:rsidRPr="008E647E">
        <w:rPr>
          <w:rFonts w:ascii="Arial" w:hAnsi="Arial" w:cs="Arial"/>
          <w:b/>
          <w:sz w:val="30"/>
          <w:szCs w:val="30"/>
          <w:lang w:val="en-US"/>
        </w:rPr>
        <w:t xml:space="preserve">mus+ KA 107 </w:t>
      </w:r>
      <w:proofErr w:type="gramStart"/>
      <w:r w:rsidRPr="008E647E">
        <w:rPr>
          <w:rFonts w:ascii="Arial" w:hAnsi="Arial" w:cs="Arial"/>
          <w:b/>
          <w:sz w:val="30"/>
          <w:szCs w:val="30"/>
          <w:lang w:val="en-US"/>
        </w:rPr>
        <w:t>Scholarship</w:t>
      </w:r>
      <w:proofErr w:type="gramEnd"/>
    </w:p>
    <w:p w14:paraId="34867377" w14:textId="77777777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DB52A77" w14:textId="4EA83C07" w:rsidR="008811B5" w:rsidRPr="008E647E" w:rsidRDefault="008811B5" w:rsidP="00C97E12">
      <w:pPr>
        <w:spacing w:line="312" w:lineRule="auto"/>
        <w:rPr>
          <w:rFonts w:ascii="Arial" w:hAnsi="Arial" w:cs="Arial"/>
          <w:b/>
          <w:sz w:val="22"/>
          <w:szCs w:val="22"/>
          <w:lang w:val="en-US"/>
        </w:rPr>
      </w:pPr>
      <w:r w:rsidRPr="008E647E">
        <w:rPr>
          <w:rFonts w:ascii="Arial" w:hAnsi="Arial" w:cs="Arial"/>
          <w:b/>
          <w:sz w:val="22"/>
          <w:szCs w:val="22"/>
          <w:lang w:val="en-US"/>
        </w:rPr>
        <w:t xml:space="preserve">APPLICATION FOR </w:t>
      </w:r>
    </w:p>
    <w:p w14:paraId="4FDD2B43" w14:textId="465CC55F" w:rsidR="008811B5" w:rsidRPr="008E647E" w:rsidRDefault="009E3FC8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Academic </w:t>
      </w:r>
      <w:r w:rsidR="008811B5" w:rsidRPr="008E647E">
        <w:rPr>
          <w:rFonts w:ascii="Arial" w:hAnsi="Arial" w:cs="Arial"/>
          <w:sz w:val="22"/>
          <w:szCs w:val="22"/>
          <w:lang w:val="en-US"/>
        </w:rPr>
        <w:t>Year</w:t>
      </w:r>
      <w:r w:rsidR="00326D3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811B5"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8811B5" w:rsidRPr="008E647E">
        <w:rPr>
          <w:rFonts w:ascii="Arial" w:hAnsi="Arial" w:cs="Arial"/>
          <w:sz w:val="22"/>
          <w:szCs w:val="22"/>
          <w:lang w:val="en-US"/>
        </w:rPr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</w:p>
    <w:p w14:paraId="4E6BD231" w14:textId="700CAAA5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Country</w:t>
      </w:r>
      <w:r w:rsidR="00326D3F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="009E3FC8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</w:p>
    <w:p w14:paraId="4056F529" w14:textId="30FB73AE" w:rsidR="008811B5" w:rsidRDefault="009E3FC8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Mobility Period: </w:t>
      </w:r>
      <w:r w:rsidR="00326D3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From </w:t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en-US"/>
        </w:rPr>
        <w:t xml:space="preserve"> to </w:t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</w:p>
    <w:p w14:paraId="2934F2E5" w14:textId="399197E1" w:rsidR="009E3FC8" w:rsidRDefault="009E3FC8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Moblity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Level</w:t>
      </w:r>
      <w:r w:rsidR="00326D3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en-US"/>
        </w:rPr>
        <w:t xml:space="preserve"> Staff Training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en-US"/>
        </w:rPr>
        <w:t xml:space="preserve"> Staff Teaching</w:t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7D9CFD32" w14:textId="77777777" w:rsidR="009E3FC8" w:rsidRPr="008E647E" w:rsidRDefault="009E3FC8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D47EF2F" w14:textId="544A1CD1" w:rsidR="00C97E12" w:rsidRPr="009B1974" w:rsidRDefault="009B1974" w:rsidP="009B1974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1</w:t>
      </w:r>
      <w:r w:rsidRPr="009B1974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8811B5" w:rsidRPr="009B1974">
        <w:rPr>
          <w:rFonts w:ascii="Arial" w:hAnsi="Arial" w:cs="Arial"/>
          <w:sz w:val="22"/>
          <w:szCs w:val="22"/>
          <w:lang w:val="en-US"/>
        </w:rPr>
        <w:t>Priority</w:t>
      </w:r>
      <w:proofErr w:type="gramEnd"/>
      <w:r w:rsidR="00C97E12" w:rsidRPr="009B1974">
        <w:rPr>
          <w:rFonts w:ascii="Arial" w:hAnsi="Arial" w:cs="Arial"/>
          <w:sz w:val="22"/>
          <w:szCs w:val="22"/>
          <w:lang w:val="en-US"/>
        </w:rPr>
        <w:tab/>
      </w:r>
      <w:r w:rsidR="00C97E12" w:rsidRPr="009B1974">
        <w:rPr>
          <w:rFonts w:ascii="Arial" w:hAnsi="Arial" w:cs="Arial"/>
          <w:sz w:val="22"/>
          <w:szCs w:val="22"/>
          <w:lang w:val="en-US"/>
        </w:rPr>
        <w:tab/>
      </w:r>
    </w:p>
    <w:p w14:paraId="32146BF6" w14:textId="217C5906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Partner University</w:t>
      </w:r>
      <w:r w:rsidR="00326D3F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noProof/>
          <w:lang w:val="en-US"/>
        </w:rPr>
        <w:t> </w:t>
      </w:r>
      <w:r w:rsidRPr="008E647E">
        <w:rPr>
          <w:noProof/>
          <w:lang w:val="en-US"/>
        </w:rPr>
        <w:t> </w:t>
      </w:r>
      <w:r w:rsidRPr="008E647E">
        <w:rPr>
          <w:noProof/>
          <w:lang w:val="en-US"/>
        </w:rPr>
        <w:t> </w:t>
      </w:r>
      <w:r w:rsidRPr="008E647E">
        <w:rPr>
          <w:noProof/>
          <w:lang w:val="en-US"/>
        </w:rPr>
        <w:t> </w:t>
      </w:r>
      <w:r w:rsidRPr="008E647E">
        <w:rPr>
          <w:noProof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7"/>
    </w:p>
    <w:p w14:paraId="0570FF1C" w14:textId="3A6FFD31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Study Program</w:t>
      </w:r>
      <w:r w:rsidR="00326D3F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8"/>
    </w:p>
    <w:p w14:paraId="62EF0E8F" w14:textId="75511B9C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Faculty / Institute</w:t>
      </w:r>
      <w:r w:rsidR="00326D3F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9"/>
    </w:p>
    <w:p w14:paraId="0BE0ABEF" w14:textId="77777777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66FB7CB" w14:textId="4552EBAF" w:rsidR="008811B5" w:rsidRPr="009B1974" w:rsidRDefault="009B1974" w:rsidP="009B1974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2</w:t>
      </w:r>
      <w:r w:rsidRPr="009B1974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8811B5" w:rsidRPr="009B1974">
        <w:rPr>
          <w:rFonts w:ascii="Arial" w:hAnsi="Arial" w:cs="Arial"/>
          <w:sz w:val="22"/>
          <w:szCs w:val="22"/>
          <w:lang w:val="en-US"/>
        </w:rPr>
        <w:t>Priority</w:t>
      </w:r>
      <w:proofErr w:type="gramEnd"/>
      <w:r w:rsidR="008811B5" w:rsidRPr="009B1974">
        <w:rPr>
          <w:rFonts w:ascii="Arial" w:hAnsi="Arial" w:cs="Arial"/>
          <w:sz w:val="22"/>
          <w:szCs w:val="22"/>
          <w:lang w:val="en-US"/>
        </w:rPr>
        <w:t xml:space="preserve"> (if applicable)</w:t>
      </w:r>
    </w:p>
    <w:p w14:paraId="516777BB" w14:textId="4DA1D34F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Partner University</w:t>
      </w:r>
      <w:r w:rsidR="00326D3F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09691CA6" w14:textId="54346447" w:rsidR="008811B5" w:rsidRPr="008E647E" w:rsidRDefault="00326D3F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Study Program:</w:t>
      </w:r>
      <w:r w:rsidR="008811B5" w:rsidRPr="008E647E">
        <w:rPr>
          <w:rFonts w:ascii="Arial" w:hAnsi="Arial" w:cs="Arial"/>
          <w:sz w:val="22"/>
          <w:szCs w:val="22"/>
          <w:lang w:val="en-US"/>
        </w:rPr>
        <w:tab/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11B5"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8811B5" w:rsidRPr="008E647E">
        <w:rPr>
          <w:rFonts w:ascii="Arial" w:hAnsi="Arial" w:cs="Arial"/>
          <w:sz w:val="22"/>
          <w:szCs w:val="22"/>
          <w:lang w:val="en-US"/>
        </w:rPr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207CCC5F" w14:textId="78F7D048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Faculty / Institute</w:t>
      </w:r>
      <w:r w:rsidR="00326D3F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63A7F80A" w14:textId="77777777" w:rsidR="008811B5" w:rsidRPr="008E647E" w:rsidRDefault="008811B5" w:rsidP="00C97E12">
      <w:pPr>
        <w:pStyle w:val="Paragraphedeliste"/>
        <w:spacing w:line="312" w:lineRule="auto"/>
        <w:ind w:left="360"/>
        <w:rPr>
          <w:rFonts w:ascii="Arial" w:hAnsi="Arial" w:cs="Arial"/>
          <w:sz w:val="22"/>
          <w:szCs w:val="22"/>
          <w:lang w:val="en-US"/>
        </w:rPr>
      </w:pPr>
    </w:p>
    <w:p w14:paraId="16484CA2" w14:textId="03D00A2A" w:rsidR="008811B5" w:rsidRPr="008E647E" w:rsidRDefault="008811B5" w:rsidP="00C97E12">
      <w:pPr>
        <w:spacing w:line="312" w:lineRule="auto"/>
        <w:rPr>
          <w:rFonts w:ascii="Arial" w:hAnsi="Arial" w:cs="Arial"/>
          <w:b/>
          <w:sz w:val="22"/>
          <w:szCs w:val="22"/>
          <w:lang w:val="en-US"/>
        </w:rPr>
      </w:pPr>
      <w:r w:rsidRPr="008E647E">
        <w:rPr>
          <w:rFonts w:ascii="Arial" w:hAnsi="Arial" w:cs="Arial"/>
          <w:b/>
          <w:sz w:val="22"/>
          <w:szCs w:val="22"/>
          <w:lang w:val="en-US"/>
        </w:rPr>
        <w:t>PERSONAL DATA</w:t>
      </w:r>
    </w:p>
    <w:p w14:paraId="2713C0D8" w14:textId="7E3DE188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First Name</w:t>
      </w:r>
      <w:r w:rsidR="00F255EE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0"/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tab/>
        <w:t>Last Name</w:t>
      </w:r>
      <w:r w:rsidR="00F255EE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1"/>
    </w:p>
    <w:p w14:paraId="2AEDC64D" w14:textId="2702080F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Gender</w:t>
      </w:r>
      <w:r w:rsidR="00F255EE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2"/>
      <w:r w:rsidRPr="008E647E">
        <w:rPr>
          <w:rFonts w:ascii="Arial" w:hAnsi="Arial" w:cs="Arial"/>
          <w:sz w:val="22"/>
          <w:szCs w:val="22"/>
          <w:lang w:val="en-US"/>
        </w:rPr>
        <w:t xml:space="preserve"> female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3"/>
      <w:r w:rsidRPr="008E647E">
        <w:rPr>
          <w:rFonts w:ascii="Arial" w:hAnsi="Arial" w:cs="Arial"/>
          <w:sz w:val="22"/>
          <w:szCs w:val="22"/>
          <w:lang w:val="en-US"/>
        </w:rPr>
        <w:t xml:space="preserve"> male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4"/>
      <w:r w:rsidRPr="008E647E">
        <w:rPr>
          <w:rFonts w:ascii="Arial" w:hAnsi="Arial" w:cs="Arial"/>
          <w:sz w:val="22"/>
          <w:szCs w:val="22"/>
          <w:lang w:val="en-US"/>
        </w:rPr>
        <w:t xml:space="preserve"> no information</w:t>
      </w:r>
    </w:p>
    <w:p w14:paraId="0362BF55" w14:textId="09BE35B0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Special needs support required?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5"/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E647E">
        <w:rPr>
          <w:rFonts w:ascii="Arial" w:hAnsi="Arial" w:cs="Arial"/>
          <w:sz w:val="22"/>
          <w:szCs w:val="22"/>
          <w:lang w:val="en-US"/>
        </w:rPr>
        <w:t>no</w:t>
      </w:r>
      <w:proofErr w:type="gramEnd"/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6"/>
      <w:r w:rsidRPr="008E647E">
        <w:rPr>
          <w:rFonts w:ascii="Arial" w:hAnsi="Arial" w:cs="Arial"/>
          <w:sz w:val="22"/>
          <w:szCs w:val="22"/>
          <w:lang w:val="en-US"/>
        </w:rPr>
        <w:t xml:space="preserve"> yes, please specify 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7"/>
    </w:p>
    <w:p w14:paraId="561F8EC6" w14:textId="40B70003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Nationality</w:t>
      </w:r>
      <w:r w:rsidR="00F255EE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8"/>
      <w:r w:rsidR="00364871">
        <w:rPr>
          <w:rFonts w:ascii="Arial" w:hAnsi="Arial" w:cs="Arial"/>
          <w:sz w:val="22"/>
          <w:szCs w:val="22"/>
          <w:lang w:val="en-US"/>
        </w:rPr>
        <w:tab/>
      </w:r>
      <w:r w:rsidR="00364871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t>Date of birth</w:t>
      </w:r>
      <w:r w:rsidR="00F255EE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9"/>
    </w:p>
    <w:p w14:paraId="0B3C696C" w14:textId="47883B65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Email</w:t>
      </w:r>
      <w:r w:rsidR="00F255EE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0"/>
    </w:p>
    <w:p w14:paraId="3E2CF997" w14:textId="505B7665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Telephone</w:t>
      </w:r>
      <w:r w:rsidR="00F255EE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1"/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4B60110" w14:textId="77777777" w:rsidR="00DD25C6" w:rsidRPr="008E647E" w:rsidRDefault="00DD25C6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194A328" w14:textId="5FD9DF53" w:rsidR="00DD25C6" w:rsidRPr="008E647E" w:rsidRDefault="00DD25C6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Faculty/Institute</w:t>
      </w:r>
      <w:r w:rsidR="00F255EE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2"/>
    </w:p>
    <w:p w14:paraId="4EA79692" w14:textId="44595CCD" w:rsidR="009E3FC8" w:rsidRDefault="009E3FC8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Position</w:t>
      </w:r>
      <w:r w:rsidR="00F255EE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23"/>
    </w:p>
    <w:p w14:paraId="27FF82B3" w14:textId="3954CD3C" w:rsidR="00DD25C6" w:rsidRDefault="009E3FC8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Degree</w:t>
      </w:r>
      <w:r w:rsidR="00F255EE">
        <w:rPr>
          <w:rFonts w:ascii="Arial" w:hAnsi="Arial" w:cs="Arial"/>
          <w:sz w:val="22"/>
          <w:szCs w:val="22"/>
          <w:lang w:val="en-US"/>
        </w:rPr>
        <w:t>:</w:t>
      </w:r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="00DD25C6" w:rsidRPr="008E647E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4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en-US"/>
        </w:rPr>
        <w:t xml:space="preserve"> Bachelor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en-US"/>
        </w:rPr>
        <w:t xml:space="preserve"> Master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en-US"/>
        </w:rPr>
        <w:t xml:space="preserve"> PhD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7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61944">
        <w:rPr>
          <w:rFonts w:ascii="Arial" w:hAnsi="Arial" w:cs="Arial"/>
          <w:sz w:val="22"/>
          <w:szCs w:val="22"/>
          <w:lang w:val="en-US"/>
        </w:rPr>
      </w:r>
      <w:r w:rsidR="00061944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en-US"/>
        </w:rPr>
        <w:t xml:space="preserve"> Other: </w:t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28"/>
    </w:p>
    <w:p w14:paraId="6B066236" w14:textId="77777777" w:rsidR="003A332C" w:rsidRPr="008E647E" w:rsidRDefault="003A332C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901F91C" w14:textId="6A6AAF72" w:rsidR="00DD25C6" w:rsidRPr="008E647E" w:rsidRDefault="00DD25C6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Other </w:t>
      </w:r>
      <w:proofErr w:type="spellStart"/>
      <w:r w:rsidRPr="008E647E">
        <w:rPr>
          <w:rFonts w:ascii="Arial" w:hAnsi="Arial" w:cs="Arial"/>
          <w:sz w:val="22"/>
          <w:szCs w:val="22"/>
          <w:lang w:val="en-US"/>
        </w:rPr>
        <w:t>fundings</w:t>
      </w:r>
      <w:proofErr w:type="spellEnd"/>
      <w:r w:rsidRPr="008E647E">
        <w:rPr>
          <w:rFonts w:ascii="Arial" w:hAnsi="Arial" w:cs="Arial"/>
          <w:sz w:val="22"/>
          <w:szCs w:val="22"/>
          <w:lang w:val="en-US"/>
        </w:rPr>
        <w:t xml:space="preserve">: </w:t>
      </w:r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9"/>
    </w:p>
    <w:p w14:paraId="775C8DE6" w14:textId="6C2F8B2F" w:rsidR="00C97E12" w:rsidRPr="008E647E" w:rsidRDefault="00816CD9" w:rsidP="00C97E12">
      <w:pPr>
        <w:spacing w:line="312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(P</w:t>
      </w:r>
      <w:r w:rsidR="00DD25C6" w:rsidRPr="008E647E">
        <w:rPr>
          <w:rFonts w:ascii="Arial" w:hAnsi="Arial" w:cs="Arial"/>
          <w:sz w:val="20"/>
          <w:szCs w:val="20"/>
          <w:lang w:val="en-US"/>
        </w:rPr>
        <w:t>lease indicate all previous or actual scholarships, e.g. ERASMUS</w:t>
      </w:r>
      <w:r w:rsidR="003A332C">
        <w:rPr>
          <w:rFonts w:ascii="Arial" w:hAnsi="Arial" w:cs="Arial"/>
          <w:sz w:val="20"/>
          <w:szCs w:val="20"/>
          <w:lang w:val="en-US"/>
        </w:rPr>
        <w:t xml:space="preserve"> MUNDUS</w:t>
      </w:r>
      <w:r w:rsidR="00DD25C6" w:rsidRPr="008E647E">
        <w:rPr>
          <w:rFonts w:ascii="Arial" w:hAnsi="Arial" w:cs="Arial"/>
          <w:sz w:val="20"/>
          <w:szCs w:val="20"/>
          <w:lang w:val="en-US"/>
        </w:rPr>
        <w:t xml:space="preserve"> or other stipends; </w:t>
      </w:r>
      <w:r w:rsidR="003A332C">
        <w:rPr>
          <w:rFonts w:ascii="Arial" w:hAnsi="Arial" w:cs="Arial"/>
          <w:sz w:val="20"/>
          <w:szCs w:val="20"/>
          <w:lang w:val="en-US"/>
        </w:rPr>
        <w:t xml:space="preserve">funding </w:t>
      </w:r>
      <w:r w:rsidR="00DD25C6" w:rsidRPr="008E647E">
        <w:rPr>
          <w:rFonts w:ascii="Arial" w:hAnsi="Arial" w:cs="Arial"/>
          <w:sz w:val="20"/>
          <w:szCs w:val="20"/>
          <w:lang w:val="en-US"/>
        </w:rPr>
        <w:t>organization and period of grant)</w:t>
      </w:r>
    </w:p>
    <w:p w14:paraId="2BBDD225" w14:textId="77777777" w:rsidR="00556723" w:rsidRDefault="00C97E12" w:rsidP="00556723">
      <w:pPr>
        <w:spacing w:line="312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E647E">
        <w:rPr>
          <w:rFonts w:ascii="Arial" w:hAnsi="Arial" w:cs="Arial"/>
          <w:sz w:val="20"/>
          <w:szCs w:val="20"/>
          <w:lang w:val="en-US"/>
        </w:rPr>
        <w:br w:type="column"/>
      </w:r>
    </w:p>
    <w:p w14:paraId="55872B32" w14:textId="7EDC21F6" w:rsidR="00B52F4F" w:rsidRPr="00B52F4F" w:rsidRDefault="006A0535" w:rsidP="00B52F4F">
      <w:pPr>
        <w:spacing w:line="312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06778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Terms and Conditions for Erasmus+ KA 107 </w:t>
      </w:r>
      <w:r w:rsidR="00816CD9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staff </w:t>
      </w:r>
      <w:r w:rsidRPr="0006778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scholars</w:t>
      </w:r>
      <w:r w:rsidR="0055672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</w:t>
      </w:r>
      <w:r w:rsidRPr="0006778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from and to </w:t>
      </w:r>
      <w:proofErr w:type="spellStart"/>
      <w:r w:rsidRPr="0006778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Technische</w:t>
      </w:r>
      <w:proofErr w:type="spellEnd"/>
      <w:r w:rsidRPr="0006778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6778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Universität</w:t>
      </w:r>
      <w:proofErr w:type="spellEnd"/>
      <w:r w:rsidRPr="0006778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Berlin</w:t>
      </w:r>
      <w:r w:rsidR="00B52F4F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br/>
      </w:r>
    </w:p>
    <w:p w14:paraId="631F3B77" w14:textId="20273176" w:rsidR="006A0535" w:rsidRPr="0006778B" w:rsidRDefault="008E647E" w:rsidP="0006778B">
      <w:pPr>
        <w:tabs>
          <w:tab w:val="left" w:pos="1985"/>
          <w:tab w:val="left" w:pos="2552"/>
          <w:tab w:val="left" w:pos="3544"/>
          <w:tab w:val="left" w:pos="4253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With the application, </w:t>
      </w:r>
      <w:r w:rsidR="00816CD9">
        <w:rPr>
          <w:rFonts w:ascii="Arial" w:hAnsi="Arial" w:cs="Arial"/>
          <w:color w:val="000000" w:themeColor="text1"/>
          <w:sz w:val="20"/>
          <w:szCs w:val="20"/>
          <w:lang w:val="en-US"/>
        </w:rPr>
        <w:t>the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applicant needs to declare </w:t>
      </w:r>
      <w:r w:rsidR="00B52F4F">
        <w:rPr>
          <w:rFonts w:ascii="Arial" w:hAnsi="Arial" w:cs="Arial"/>
          <w:color w:val="000000" w:themeColor="text1"/>
          <w:sz w:val="20"/>
          <w:szCs w:val="20"/>
          <w:lang w:val="en-US"/>
        </w:rPr>
        <w:t>his/ her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consent with the following conditions: </w:t>
      </w:r>
    </w:p>
    <w:p w14:paraId="7357ABEE" w14:textId="6E37D74E" w:rsidR="00577C5F" w:rsidRPr="0006778B" w:rsidRDefault="008E647E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case an applicant is selected for a scholarship, </w:t>
      </w:r>
      <w:r w:rsidR="00340593">
        <w:rPr>
          <w:rFonts w:ascii="Arial" w:hAnsi="Arial" w:cs="Arial"/>
          <w:color w:val="000000" w:themeColor="text1"/>
          <w:sz w:val="20"/>
          <w:szCs w:val="20"/>
          <w:lang w:val="en-US"/>
        </w:rPr>
        <w:t>he/she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will be notified on the amount and duration of the scholarship in the nomination letter. </w:t>
      </w:r>
    </w:p>
    <w:p w14:paraId="72C81023" w14:textId="62568432" w:rsidR="00577C5F" w:rsidRPr="0006778B" w:rsidRDefault="008E647E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Erasmus + KA 107 scholarship includes a financial support to the living costs as well as a travel support. The amount depends on the host country, the distance between host and home country and the duration of stay. </w:t>
      </w:r>
    </w:p>
    <w:p w14:paraId="353884E1" w14:textId="3D034503" w:rsidR="00577C5F" w:rsidRPr="00816CD9" w:rsidRDefault="00577C5F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816CD9">
        <w:rPr>
          <w:rFonts w:ascii="Arial" w:hAnsi="Arial" w:cs="Arial"/>
          <w:sz w:val="20"/>
          <w:szCs w:val="20"/>
          <w:lang w:val="en-US"/>
        </w:rPr>
        <w:t xml:space="preserve">To be eligible for a scholarship </w:t>
      </w:r>
      <w:r w:rsidR="006075CA">
        <w:rPr>
          <w:rFonts w:ascii="Arial" w:hAnsi="Arial" w:cs="Arial"/>
          <w:sz w:val="20"/>
          <w:szCs w:val="20"/>
          <w:lang w:val="en-US"/>
        </w:rPr>
        <w:t>the participant</w:t>
      </w:r>
      <w:r w:rsidRPr="00816CD9">
        <w:rPr>
          <w:rFonts w:ascii="Arial" w:hAnsi="Arial" w:cs="Arial"/>
          <w:sz w:val="20"/>
          <w:szCs w:val="20"/>
          <w:lang w:val="en-US"/>
        </w:rPr>
        <w:t xml:space="preserve"> m</w:t>
      </w:r>
      <w:r w:rsidR="006A0535" w:rsidRPr="00816CD9">
        <w:rPr>
          <w:rFonts w:ascii="Arial" w:hAnsi="Arial" w:cs="Arial"/>
          <w:sz w:val="20"/>
          <w:szCs w:val="20"/>
          <w:lang w:val="en-US"/>
        </w:rPr>
        <w:t xml:space="preserve">ust </w:t>
      </w:r>
      <w:r w:rsidR="0079557D" w:rsidRPr="00816CD9">
        <w:rPr>
          <w:rFonts w:ascii="Arial" w:hAnsi="Arial" w:cs="Arial"/>
          <w:sz w:val="20"/>
          <w:szCs w:val="20"/>
          <w:lang w:val="en-US"/>
        </w:rPr>
        <w:t xml:space="preserve">work for </w:t>
      </w:r>
      <w:r w:rsidR="007F4129">
        <w:rPr>
          <w:rFonts w:ascii="Arial" w:hAnsi="Arial" w:cs="Arial"/>
          <w:sz w:val="20"/>
          <w:szCs w:val="20"/>
          <w:lang w:val="en-US"/>
        </w:rPr>
        <w:t>TU Berlin/ the</w:t>
      </w:r>
      <w:r w:rsidR="0079557D" w:rsidRPr="00816CD9">
        <w:rPr>
          <w:rFonts w:ascii="Arial" w:hAnsi="Arial" w:cs="Arial"/>
          <w:sz w:val="20"/>
          <w:szCs w:val="20"/>
          <w:lang w:val="en-US"/>
        </w:rPr>
        <w:t xml:space="preserve"> partner</w:t>
      </w:r>
      <w:r w:rsidR="00816CD9" w:rsidRPr="00816CD9">
        <w:rPr>
          <w:rFonts w:ascii="Arial" w:hAnsi="Arial" w:cs="Arial"/>
          <w:sz w:val="20"/>
          <w:szCs w:val="20"/>
          <w:lang w:val="en-US"/>
        </w:rPr>
        <w:t xml:space="preserve"> Higher Educational</w:t>
      </w:r>
      <w:r w:rsidR="0079557D" w:rsidRPr="00816CD9">
        <w:rPr>
          <w:rFonts w:ascii="Arial" w:hAnsi="Arial" w:cs="Arial"/>
          <w:sz w:val="20"/>
          <w:szCs w:val="20"/>
          <w:lang w:val="en-US"/>
        </w:rPr>
        <w:t xml:space="preserve"> </w:t>
      </w:r>
      <w:r w:rsidR="00816CD9" w:rsidRPr="00816CD9">
        <w:rPr>
          <w:rFonts w:ascii="Arial" w:hAnsi="Arial" w:cs="Arial"/>
          <w:sz w:val="20"/>
          <w:szCs w:val="20"/>
          <w:lang w:val="en-US"/>
        </w:rPr>
        <w:t>I</w:t>
      </w:r>
      <w:r w:rsidR="0079557D" w:rsidRPr="00816CD9">
        <w:rPr>
          <w:rFonts w:ascii="Arial" w:hAnsi="Arial" w:cs="Arial"/>
          <w:sz w:val="20"/>
          <w:szCs w:val="20"/>
          <w:lang w:val="en-US"/>
        </w:rPr>
        <w:t>nstitution.</w:t>
      </w:r>
      <w:r w:rsidRPr="00816CD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5CA9F1A" w14:textId="3384B402" w:rsidR="00577C5F" w:rsidRDefault="00577C5F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The minimum duration of the mobility period is</w:t>
      </w:r>
      <w:r w:rsidR="0079557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5 days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The total duration of the mobility period </w:t>
      </w:r>
      <w:proofErr w:type="spellStart"/>
      <w:r w:rsidR="007F4129">
        <w:rPr>
          <w:rFonts w:ascii="Arial" w:hAnsi="Arial" w:cs="Arial"/>
          <w:color w:val="000000" w:themeColor="text1"/>
          <w:sz w:val="20"/>
          <w:szCs w:val="20"/>
          <w:lang w:val="en-US"/>
        </w:rPr>
        <w:t>mus</w:t>
      </w:r>
      <w:proofErr w:type="spellEnd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not exceed </w:t>
      </w:r>
      <w:r w:rsidR="0079557D">
        <w:rPr>
          <w:rFonts w:ascii="Arial" w:hAnsi="Arial" w:cs="Arial"/>
          <w:color w:val="000000" w:themeColor="text1"/>
          <w:sz w:val="20"/>
          <w:szCs w:val="20"/>
          <w:lang w:val="en-US"/>
        </w:rPr>
        <w:t>60 days (2 months).</w:t>
      </w:r>
    </w:p>
    <w:p w14:paraId="40A3B7CA" w14:textId="63CE877D" w:rsidR="00A45B97" w:rsidRPr="00A45B97" w:rsidRDefault="00A45B97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A45B97">
        <w:rPr>
          <w:rFonts w:ascii="Arial" w:hAnsi="Arial" w:cs="Arial"/>
          <w:sz w:val="20"/>
          <w:szCs w:val="20"/>
          <w:lang w:val="en-US"/>
        </w:rPr>
        <w:t>For teaching mobility: A minimum of 8 hours of teaching per week has to be respected.</w:t>
      </w:r>
    </w:p>
    <w:p w14:paraId="75CC8076" w14:textId="2EF00173" w:rsidR="004B4B9D" w:rsidRPr="0006778B" w:rsidRDefault="007D51D2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P</w:t>
      </w:r>
      <w:r w:rsidR="006A0535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arallel funding from other EU grants is forbidden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. If the participant receive</w:t>
      </w:r>
      <w:r w:rsidR="00A45B97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other funds (stipends and similar) </w:t>
      </w:r>
      <w:r w:rsidR="00556723">
        <w:rPr>
          <w:rFonts w:ascii="Arial" w:hAnsi="Arial" w:cs="Arial"/>
          <w:color w:val="000000" w:themeColor="text1"/>
          <w:sz w:val="20"/>
          <w:szCs w:val="20"/>
          <w:lang w:val="en-US"/>
        </w:rPr>
        <w:t>he/ she has to inform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Technische</w:t>
      </w:r>
      <w:proofErr w:type="spellEnd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Uni</w:t>
      </w:r>
      <w:r w:rsidR="00A45B97">
        <w:rPr>
          <w:rFonts w:ascii="Arial" w:hAnsi="Arial" w:cs="Arial"/>
          <w:color w:val="000000" w:themeColor="text1"/>
          <w:sz w:val="20"/>
          <w:szCs w:val="20"/>
          <w:lang w:val="en-US"/>
        </w:rPr>
        <w:t>versität</w:t>
      </w:r>
      <w:proofErr w:type="spellEnd"/>
      <w:r w:rsidR="00A45B9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Berlin (ip@internationa</w:t>
      </w:r>
      <w:r w:rsidR="003A778A">
        <w:rPr>
          <w:rFonts w:ascii="Arial" w:hAnsi="Arial" w:cs="Arial"/>
          <w:color w:val="000000" w:themeColor="text1"/>
          <w:sz w:val="20"/>
          <w:szCs w:val="20"/>
          <w:lang w:val="en-US"/>
        </w:rPr>
        <w:t>l.tu-berlin.de).</w:t>
      </w:r>
    </w:p>
    <w:p w14:paraId="7AFE7405" w14:textId="3BAB8C4E" w:rsidR="004B4B9D" w:rsidRPr="0006778B" w:rsidRDefault="00FF3D8A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During the mobility period t</w:t>
      </w:r>
      <w:r w:rsidR="007D51D2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participant </w:t>
      </w:r>
      <w:r w:rsidR="00A45B97">
        <w:rPr>
          <w:rFonts w:ascii="Arial" w:hAnsi="Arial" w:cs="Arial"/>
          <w:color w:val="000000" w:themeColor="text1"/>
          <w:sz w:val="20"/>
          <w:szCs w:val="20"/>
          <w:lang w:val="en-US"/>
        </w:rPr>
        <w:t>must</w:t>
      </w:r>
      <w:r w:rsidR="007D51D2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556723">
        <w:rPr>
          <w:rFonts w:ascii="Arial" w:hAnsi="Arial" w:cs="Arial"/>
          <w:color w:val="000000" w:themeColor="text1"/>
          <w:sz w:val="20"/>
          <w:szCs w:val="20"/>
          <w:lang w:val="en-US"/>
        </w:rPr>
        <w:t>stay</w:t>
      </w:r>
      <w:r w:rsidR="0079557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 the host university.</w:t>
      </w:r>
    </w:p>
    <w:p w14:paraId="2E943EA8" w14:textId="5EC1CF2E" w:rsidR="006F1EEA" w:rsidRPr="0006778B" w:rsidRDefault="004B4B9D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Technische</w:t>
      </w:r>
      <w:proofErr w:type="spellEnd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Universität</w:t>
      </w:r>
      <w:proofErr w:type="spellEnd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Berlin can interrupt or </w:t>
      </w:r>
      <w:r w:rsidR="000068BE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revoke the scholarship</w:t>
      </w:r>
      <w:r w:rsidR="006C0062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if the</w:t>
      </w:r>
      <w:r w:rsidR="00CB6B77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mentioned conditions are not met. </w:t>
      </w:r>
      <w:r w:rsidR="006F1EEA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An early</w:t>
      </w:r>
      <w:r w:rsidR="00CB6B77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withdrawal from the program is only possible after written consent by the program coordinator </w:t>
      </w:r>
      <w:proofErr w:type="spellStart"/>
      <w:r w:rsidR="00CB6B77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Technische</w:t>
      </w:r>
      <w:proofErr w:type="spellEnd"/>
      <w:r w:rsidR="00CB6B77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CB6B77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Universität</w:t>
      </w:r>
      <w:proofErr w:type="spellEnd"/>
      <w:r w:rsidR="00CB6B77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Berlin. The already paid grant has to be refunded completely or </w:t>
      </w:r>
      <w:r w:rsidR="00487B4F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partly if the reasons lie within the responsibility of the participant</w:t>
      </w:r>
      <w:r w:rsidR="006F1EEA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487B4F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1BC9CFDA" w14:textId="3034AC7F" w:rsidR="006F1EEA" w:rsidRPr="0006778B" w:rsidRDefault="006075CA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The participant commits himself</w:t>
      </w:r>
      <w:r w:rsidR="00487B4F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487B4F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herself to provide all requested reports during and after the mobility. </w:t>
      </w:r>
      <w:r w:rsidR="006F1EEA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A)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At the</w:t>
      </w:r>
      <w:r w:rsidR="00487B4F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end o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f the mobility the participant</w:t>
      </w:r>
      <w:r w:rsidR="00487B4F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has to submit the online EU survey.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B</w:t>
      </w:r>
      <w:r w:rsidR="006F1EEA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 </w:t>
      </w:r>
      <w:r w:rsidR="00487B4F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Additional reports can be requested from the home universities.</w:t>
      </w:r>
    </w:p>
    <w:p w14:paraId="1B548CA6" w14:textId="3DF4DA7D" w:rsidR="0006778B" w:rsidRDefault="0082154D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participant agrees to the electronic storage of his/her personal data by the home and </w:t>
      </w:r>
      <w:proofErr w:type="gramStart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host university</w:t>
      </w:r>
      <w:proofErr w:type="gramEnd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the onward transfer of his/her data to and from the International Projects</w:t>
      </w:r>
      <w:r w:rsidR="006075C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team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 </w:t>
      </w:r>
      <w:proofErr w:type="spellStart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Technische</w:t>
      </w:r>
      <w:proofErr w:type="spellEnd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Universität</w:t>
      </w:r>
      <w:proofErr w:type="spellEnd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Berlin.</w:t>
      </w:r>
    </w:p>
    <w:p w14:paraId="0DE2DC9E" w14:textId="77777777" w:rsidR="0006778B" w:rsidRDefault="0006778B" w:rsidP="0006778B">
      <w:pPr>
        <w:tabs>
          <w:tab w:val="left" w:pos="397"/>
          <w:tab w:val="left" w:pos="2552"/>
        </w:tabs>
        <w:spacing w:after="240" w:line="280" w:lineRule="atLeast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33648AD" w14:textId="53AFD396" w:rsidR="0006778B" w:rsidRDefault="0006778B" w:rsidP="0006778B">
      <w:pPr>
        <w:tabs>
          <w:tab w:val="left" w:pos="397"/>
          <w:tab w:val="left" w:pos="2552"/>
        </w:tabs>
        <w:spacing w:after="240" w:line="280" w:lineRule="atLeast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end"/>
      </w:r>
      <w:bookmarkEnd w:id="30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</w:t>
      </w:r>
    </w:p>
    <w:p w14:paraId="4C9B603E" w14:textId="2BC23C11" w:rsidR="0006778B" w:rsidRPr="0006778B" w:rsidRDefault="0006778B" w:rsidP="0006778B">
      <w:pPr>
        <w:tabs>
          <w:tab w:val="left" w:pos="397"/>
          <w:tab w:val="left" w:pos="2552"/>
        </w:tabs>
        <w:spacing w:after="240" w:line="280" w:lineRule="atLeast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Place and Date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Signature</w:t>
      </w:r>
      <w:r w:rsidR="00B52F4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the applicant</w:t>
      </w:r>
    </w:p>
    <w:sectPr w:rsidR="0006778B" w:rsidRPr="0006778B" w:rsidSect="00F40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2" w:right="1417" w:bottom="1134" w:left="1417" w:header="79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F4788C" w15:done="0"/>
  <w15:commentEx w15:paraId="79C167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87F89" w14:textId="77777777" w:rsidR="00061944" w:rsidRDefault="00061944" w:rsidP="00F40641">
      <w:r>
        <w:separator/>
      </w:r>
    </w:p>
  </w:endnote>
  <w:endnote w:type="continuationSeparator" w:id="0">
    <w:p w14:paraId="5922082B" w14:textId="77777777" w:rsidR="00061944" w:rsidRDefault="00061944" w:rsidP="00F4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718A" w14:textId="77777777" w:rsidR="00C74746" w:rsidRDefault="00C74746" w:rsidP="006132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756D40" w14:textId="77777777" w:rsidR="00A45B97" w:rsidRDefault="00A45B97" w:rsidP="00C747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A84DC" w14:textId="77777777" w:rsidR="00C74746" w:rsidRDefault="00C74746" w:rsidP="006132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415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DB770E5" w14:textId="77777777" w:rsidR="00A45B97" w:rsidRDefault="00A45B97" w:rsidP="00C7474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3C29" w14:textId="77777777" w:rsidR="00A45B97" w:rsidRDefault="00A45B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92BF" w14:textId="77777777" w:rsidR="00061944" w:rsidRDefault="00061944" w:rsidP="00F40641">
      <w:r>
        <w:separator/>
      </w:r>
    </w:p>
  </w:footnote>
  <w:footnote w:type="continuationSeparator" w:id="0">
    <w:p w14:paraId="79ECE7E9" w14:textId="77777777" w:rsidR="00061944" w:rsidRDefault="00061944" w:rsidP="00F4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9D82" w14:textId="77777777" w:rsidR="00A45B97" w:rsidRDefault="00A45B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C92A" w14:textId="77777777" w:rsidR="00A45B97" w:rsidRDefault="00A45B9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1D29044" wp14:editId="55F5402B">
          <wp:simplePos x="0" y="0"/>
          <wp:positionH relativeFrom="column">
            <wp:posOffset>4639945</wp:posOffset>
          </wp:positionH>
          <wp:positionV relativeFrom="paragraph">
            <wp:posOffset>-36195</wp:posOffset>
          </wp:positionV>
          <wp:extent cx="1485265" cy="800100"/>
          <wp:effectExtent l="0" t="0" r="0" b="0"/>
          <wp:wrapThrough wrapText="bothSides">
            <wp:wrapPolygon edited="0">
              <wp:start x="0" y="0"/>
              <wp:lineTo x="0" y="21257"/>
              <wp:lineTo x="21055" y="21257"/>
              <wp:lineTo x="21055" y="0"/>
              <wp:lineTo x="0" y="0"/>
            </wp:wrapPolygon>
          </wp:wrapThrough>
          <wp:docPr id="20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CAB85B1" wp14:editId="1B34A980">
          <wp:simplePos x="0" y="0"/>
          <wp:positionH relativeFrom="column">
            <wp:posOffset>2235835</wp:posOffset>
          </wp:positionH>
          <wp:positionV relativeFrom="paragraph">
            <wp:posOffset>301625</wp:posOffset>
          </wp:positionV>
          <wp:extent cx="1833245" cy="372110"/>
          <wp:effectExtent l="0" t="0" r="0" b="0"/>
          <wp:wrapThrough wrapText="bothSides">
            <wp:wrapPolygon edited="0">
              <wp:start x="0" y="0"/>
              <wp:lineTo x="0" y="20642"/>
              <wp:lineTo x="20949" y="20642"/>
              <wp:lineTo x="21248" y="17693"/>
              <wp:lineTo x="21248" y="10321"/>
              <wp:lineTo x="7183" y="0"/>
              <wp:lineTo x="0" y="0"/>
            </wp:wrapPolygon>
          </wp:wrapThrough>
          <wp:docPr id="1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E5750F1" wp14:editId="06C9054C">
          <wp:simplePos x="0" y="0"/>
          <wp:positionH relativeFrom="column">
            <wp:posOffset>-50165</wp:posOffset>
          </wp:positionH>
          <wp:positionV relativeFrom="paragraph">
            <wp:posOffset>250825</wp:posOffset>
          </wp:positionV>
          <wp:extent cx="1625600" cy="457200"/>
          <wp:effectExtent l="0" t="0" r="0" b="0"/>
          <wp:wrapThrough wrapText="bothSides">
            <wp:wrapPolygon edited="0">
              <wp:start x="0" y="0"/>
              <wp:lineTo x="0" y="20400"/>
              <wp:lineTo x="21263" y="20400"/>
              <wp:lineTo x="21263" y="0"/>
              <wp:lineTo x="0" y="0"/>
            </wp:wrapPolygon>
          </wp:wrapThrough>
          <wp:docPr id="2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B1505" w14:textId="77777777" w:rsidR="00A45B97" w:rsidRDefault="00A45B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D28"/>
    <w:multiLevelType w:val="hybridMultilevel"/>
    <w:tmpl w:val="B6CE9932"/>
    <w:lvl w:ilvl="0" w:tplc="F97E064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294E"/>
    <w:multiLevelType w:val="hybridMultilevel"/>
    <w:tmpl w:val="CDC21B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810B2"/>
    <w:multiLevelType w:val="hybridMultilevel"/>
    <w:tmpl w:val="086698AE"/>
    <w:lvl w:ilvl="0" w:tplc="E73ED1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4E97"/>
    <w:multiLevelType w:val="hybridMultilevel"/>
    <w:tmpl w:val="A5D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C443B"/>
    <w:multiLevelType w:val="hybridMultilevel"/>
    <w:tmpl w:val="C9F68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41"/>
    <w:rsid w:val="000068BE"/>
    <w:rsid w:val="00061944"/>
    <w:rsid w:val="0006778B"/>
    <w:rsid w:val="00153E75"/>
    <w:rsid w:val="001E3248"/>
    <w:rsid w:val="00266BEB"/>
    <w:rsid w:val="00276044"/>
    <w:rsid w:val="002E7B6E"/>
    <w:rsid w:val="003267F4"/>
    <w:rsid w:val="00326D3F"/>
    <w:rsid w:val="00340593"/>
    <w:rsid w:val="003478B9"/>
    <w:rsid w:val="00364871"/>
    <w:rsid w:val="003A332C"/>
    <w:rsid w:val="003A778A"/>
    <w:rsid w:val="00472A2C"/>
    <w:rsid w:val="00474158"/>
    <w:rsid w:val="00487B4F"/>
    <w:rsid w:val="004B4B9D"/>
    <w:rsid w:val="00556723"/>
    <w:rsid w:val="00577C5F"/>
    <w:rsid w:val="006075CA"/>
    <w:rsid w:val="006A0535"/>
    <w:rsid w:val="006C0062"/>
    <w:rsid w:val="006F1EEA"/>
    <w:rsid w:val="00705A59"/>
    <w:rsid w:val="0079557D"/>
    <w:rsid w:val="007D51D2"/>
    <w:rsid w:val="007F3D88"/>
    <w:rsid w:val="007F4129"/>
    <w:rsid w:val="00816CD9"/>
    <w:rsid w:val="0082154D"/>
    <w:rsid w:val="008811B5"/>
    <w:rsid w:val="008E647E"/>
    <w:rsid w:val="00974E0D"/>
    <w:rsid w:val="009B1974"/>
    <w:rsid w:val="009E3FC8"/>
    <w:rsid w:val="00A45B97"/>
    <w:rsid w:val="00AF1124"/>
    <w:rsid w:val="00B3048D"/>
    <w:rsid w:val="00B52F4F"/>
    <w:rsid w:val="00C74746"/>
    <w:rsid w:val="00C97E12"/>
    <w:rsid w:val="00CB6B77"/>
    <w:rsid w:val="00DD25C6"/>
    <w:rsid w:val="00DE4B2E"/>
    <w:rsid w:val="00F255EE"/>
    <w:rsid w:val="00F40641"/>
    <w:rsid w:val="00FB407F"/>
    <w:rsid w:val="00FD4920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DC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0641"/>
  </w:style>
  <w:style w:type="paragraph" w:styleId="Pieddepage">
    <w:name w:val="footer"/>
    <w:basedOn w:val="Normal"/>
    <w:link w:val="PieddepageCar"/>
    <w:uiPriority w:val="99"/>
    <w:unhideWhenUsed/>
    <w:rsid w:val="00F40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0641"/>
  </w:style>
  <w:style w:type="paragraph" w:styleId="Notedebasdepage">
    <w:name w:val="footnote text"/>
    <w:basedOn w:val="Normal"/>
    <w:link w:val="NotedebasdepageCar"/>
    <w:uiPriority w:val="99"/>
    <w:unhideWhenUsed/>
    <w:rsid w:val="008811B5"/>
  </w:style>
  <w:style w:type="character" w:customStyle="1" w:styleId="NotedebasdepageCar">
    <w:name w:val="Note de bas de page Car"/>
    <w:basedOn w:val="Policepardfaut"/>
    <w:link w:val="Notedebasdepage"/>
    <w:uiPriority w:val="99"/>
    <w:rsid w:val="008811B5"/>
  </w:style>
  <w:style w:type="character" w:styleId="Appelnotedebasdep">
    <w:name w:val="footnote reference"/>
    <w:basedOn w:val="Policepardfaut"/>
    <w:uiPriority w:val="99"/>
    <w:unhideWhenUsed/>
    <w:rsid w:val="008811B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811B5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8811B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1B5"/>
  </w:style>
  <w:style w:type="character" w:customStyle="1" w:styleId="CommentaireCar">
    <w:name w:val="Commentaire Car"/>
    <w:basedOn w:val="Policepardfaut"/>
    <w:link w:val="Commentaire"/>
    <w:uiPriority w:val="99"/>
    <w:semiHidden/>
    <w:rsid w:val="008811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1B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1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1B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1B5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4B9D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C7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0641"/>
  </w:style>
  <w:style w:type="paragraph" w:styleId="Pieddepage">
    <w:name w:val="footer"/>
    <w:basedOn w:val="Normal"/>
    <w:link w:val="PieddepageCar"/>
    <w:uiPriority w:val="99"/>
    <w:unhideWhenUsed/>
    <w:rsid w:val="00F40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0641"/>
  </w:style>
  <w:style w:type="paragraph" w:styleId="Notedebasdepage">
    <w:name w:val="footnote text"/>
    <w:basedOn w:val="Normal"/>
    <w:link w:val="NotedebasdepageCar"/>
    <w:uiPriority w:val="99"/>
    <w:unhideWhenUsed/>
    <w:rsid w:val="008811B5"/>
  </w:style>
  <w:style w:type="character" w:customStyle="1" w:styleId="NotedebasdepageCar">
    <w:name w:val="Note de bas de page Car"/>
    <w:basedOn w:val="Policepardfaut"/>
    <w:link w:val="Notedebasdepage"/>
    <w:uiPriority w:val="99"/>
    <w:rsid w:val="008811B5"/>
  </w:style>
  <w:style w:type="character" w:styleId="Appelnotedebasdep">
    <w:name w:val="footnote reference"/>
    <w:basedOn w:val="Policepardfaut"/>
    <w:uiPriority w:val="99"/>
    <w:unhideWhenUsed/>
    <w:rsid w:val="008811B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811B5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8811B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1B5"/>
  </w:style>
  <w:style w:type="character" w:customStyle="1" w:styleId="CommentaireCar">
    <w:name w:val="Commentaire Car"/>
    <w:basedOn w:val="Policepardfaut"/>
    <w:link w:val="Commentaire"/>
    <w:uiPriority w:val="99"/>
    <w:semiHidden/>
    <w:rsid w:val="008811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1B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1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1B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1B5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4B9D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C7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Ahmed</cp:lastModifiedBy>
  <cp:revision>2</cp:revision>
  <cp:lastPrinted>2017-10-12T09:42:00Z</cp:lastPrinted>
  <dcterms:created xsi:type="dcterms:W3CDTF">2018-03-05T15:17:00Z</dcterms:created>
  <dcterms:modified xsi:type="dcterms:W3CDTF">2018-03-05T15:17:00Z</dcterms:modified>
</cp:coreProperties>
</file>